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234D" w14:textId="77777777" w:rsidR="007F6C67" w:rsidRDefault="00044037">
      <w:pPr>
        <w:pStyle w:val="aa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4037">
        <w:rPr>
          <w:rFonts w:ascii="方正小标宋简体" w:eastAsia="方正小标宋简体" w:hAnsi="仿宋" w:hint="eastAsia"/>
          <w:sz w:val="44"/>
          <w:szCs w:val="44"/>
        </w:rPr>
        <w:t>关于征集2019浙江科技成果拍卖会（秋季）</w:t>
      </w:r>
    </w:p>
    <w:p w14:paraId="67FA06DF" w14:textId="78DA572C" w:rsidR="009E0CA3" w:rsidRDefault="00044037">
      <w:pPr>
        <w:pStyle w:val="aa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44037">
        <w:rPr>
          <w:rFonts w:ascii="方正小标宋简体" w:eastAsia="方正小标宋简体" w:hAnsi="仿宋" w:hint="eastAsia"/>
          <w:sz w:val="44"/>
          <w:szCs w:val="44"/>
        </w:rPr>
        <w:t>参拍项目的通知</w:t>
      </w:r>
    </w:p>
    <w:p w14:paraId="7DE6767B" w14:textId="77777777" w:rsidR="009E0CA3" w:rsidRDefault="009E0CA3">
      <w:pPr>
        <w:pStyle w:val="aa"/>
        <w:rPr>
          <w:rFonts w:ascii="仿宋" w:eastAsia="仿宋" w:hAnsi="仿宋"/>
          <w:sz w:val="32"/>
          <w:szCs w:val="32"/>
        </w:rPr>
      </w:pPr>
    </w:p>
    <w:p w14:paraId="0D5C5090" w14:textId="73F6B82F" w:rsidR="009E0CA3" w:rsidRPr="00961C1E" w:rsidRDefault="00C570C3">
      <w:pPr>
        <w:pStyle w:val="aa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各高校院所、企事业单位，</w:t>
      </w:r>
      <w:r w:rsidRPr="00961C1E">
        <w:rPr>
          <w:rFonts w:ascii="仿宋_GB2312" w:eastAsia="仿宋_GB2312" w:hint="eastAsia"/>
          <w:sz w:val="32"/>
          <w:szCs w:val="32"/>
        </w:rPr>
        <w:t>各市、县（市、区）</w:t>
      </w:r>
      <w:r>
        <w:rPr>
          <w:rFonts w:ascii="仿宋_GB2312" w:eastAsia="仿宋_GB2312" w:hint="eastAsia"/>
          <w:sz w:val="32"/>
          <w:szCs w:val="32"/>
        </w:rPr>
        <w:t>科技大市场</w:t>
      </w:r>
      <w:r w:rsidR="00FB4B67" w:rsidRPr="00961C1E">
        <w:rPr>
          <w:rFonts w:ascii="仿宋_GB2312" w:eastAsia="仿宋_GB2312" w:hint="eastAsia"/>
          <w:sz w:val="32"/>
          <w:szCs w:val="32"/>
        </w:rPr>
        <w:t>：</w:t>
      </w:r>
    </w:p>
    <w:p w14:paraId="298B4BCD" w14:textId="0BC55600" w:rsidR="009E0CA3" w:rsidRPr="00454363" w:rsidRDefault="00C6313A" w:rsidP="00454363">
      <w:pPr>
        <w:pStyle w:val="aa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为加快实施“科技新政</w:t>
      </w:r>
      <w:r>
        <w:rPr>
          <w:rFonts w:ascii="仿宋_GB2312" w:eastAsia="仿宋_GB2312"/>
          <w:sz w:val="32"/>
          <w:szCs w:val="32"/>
        </w:rPr>
        <w:t>50条</w:t>
      </w:r>
      <w:r>
        <w:rPr>
          <w:rFonts w:ascii="仿宋_GB2312" w:eastAsia="仿宋_GB2312" w:hint="eastAsia"/>
          <w:sz w:val="32"/>
          <w:szCs w:val="32"/>
        </w:rPr>
        <w:t>”，进一步推动国际国内优质科技成果在我省的落地转化，打造市场化、国际化的科技成果“浙江拍”品牌，定于中国浙江网上技术市场活动周期间（11月上旬）举办</w:t>
      </w:r>
      <w:r w:rsidR="00C570C3">
        <w:rPr>
          <w:rFonts w:ascii="仿宋_GB2312" w:eastAsia="仿宋_GB2312" w:hint="eastAsia"/>
          <w:sz w:val="32"/>
          <w:szCs w:val="32"/>
        </w:rPr>
        <w:t>“</w:t>
      </w:r>
      <w:r w:rsidRPr="00961C1E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浙江科技成果拍卖会（秋季）</w:t>
      </w:r>
      <w:r w:rsidR="00C570C3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961C1E" w:rsidRPr="00961C1E">
        <w:rPr>
          <w:rFonts w:ascii="仿宋_GB2312" w:eastAsia="仿宋_GB2312" w:hint="eastAsia"/>
          <w:sz w:val="32"/>
          <w:szCs w:val="32"/>
        </w:rPr>
        <w:t>根据省科技厅的整体部署，201</w:t>
      </w:r>
      <w:r>
        <w:rPr>
          <w:rFonts w:ascii="仿宋_GB2312" w:eastAsia="仿宋_GB2312" w:hint="eastAsia"/>
          <w:sz w:val="32"/>
          <w:szCs w:val="32"/>
        </w:rPr>
        <w:t>9秋拍</w:t>
      </w:r>
      <w:r w:rsidR="00961C1E" w:rsidRPr="00961C1E">
        <w:rPr>
          <w:rFonts w:ascii="仿宋_GB2312" w:eastAsia="仿宋_GB2312" w:hint="eastAsia"/>
          <w:sz w:val="32"/>
          <w:szCs w:val="32"/>
        </w:rPr>
        <w:t>由</w:t>
      </w:r>
      <w:r w:rsidR="00894401">
        <w:rPr>
          <w:rFonts w:ascii="仿宋_GB2312" w:eastAsia="仿宋_GB2312" w:hint="eastAsia"/>
          <w:sz w:val="32"/>
          <w:szCs w:val="32"/>
        </w:rPr>
        <w:t>浙江伍一技术股份有限公司</w:t>
      </w:r>
      <w:r w:rsidR="00454363">
        <w:rPr>
          <w:rFonts w:ascii="仿宋_GB2312" w:eastAsia="仿宋_GB2312" w:hint="eastAsia"/>
          <w:sz w:val="32"/>
          <w:szCs w:val="32"/>
        </w:rPr>
        <w:t>联合</w:t>
      </w:r>
      <w:r w:rsidR="00894401">
        <w:rPr>
          <w:rFonts w:ascii="仿宋_GB2312" w:eastAsia="仿宋_GB2312" w:hint="eastAsia"/>
          <w:sz w:val="32"/>
          <w:szCs w:val="32"/>
        </w:rPr>
        <w:t>浙江知识产权交易</w:t>
      </w:r>
      <w:r>
        <w:rPr>
          <w:rFonts w:ascii="仿宋_GB2312" w:eastAsia="仿宋_GB2312" w:hint="eastAsia"/>
          <w:sz w:val="32"/>
          <w:szCs w:val="32"/>
        </w:rPr>
        <w:t>中心</w:t>
      </w:r>
      <w:r w:rsidR="00454363">
        <w:rPr>
          <w:rFonts w:ascii="仿宋_GB2312" w:eastAsia="仿宋_GB2312" w:hint="eastAsia"/>
          <w:sz w:val="32"/>
          <w:szCs w:val="32"/>
        </w:rPr>
        <w:t>等单位市场化举办</w:t>
      </w:r>
      <w:r>
        <w:rPr>
          <w:rFonts w:ascii="仿宋_GB2312" w:eastAsia="仿宋_GB2312" w:hint="eastAsia"/>
          <w:sz w:val="32"/>
          <w:szCs w:val="32"/>
        </w:rPr>
        <w:t>。</w:t>
      </w:r>
      <w:r w:rsidR="00C570C3">
        <w:rPr>
          <w:rFonts w:ascii="仿宋_GB2312" w:eastAsia="仿宋_GB2312" w:hAnsi="仿宋" w:hint="eastAsia"/>
          <w:sz w:val="32"/>
          <w:szCs w:val="32"/>
        </w:rPr>
        <w:t>为做好参拍项目的征集工作，现将有关事项通知如下</w:t>
      </w:r>
      <w:r w:rsidR="00FB4B67">
        <w:rPr>
          <w:rFonts w:ascii="仿宋_GB2312" w:eastAsia="仿宋_GB2312" w:hAnsi="仿宋" w:hint="eastAsia"/>
          <w:sz w:val="32"/>
          <w:szCs w:val="32"/>
        </w:rPr>
        <w:t>：</w:t>
      </w:r>
    </w:p>
    <w:p w14:paraId="43617752" w14:textId="77777777" w:rsidR="00C570C3" w:rsidRDefault="00FB4B67" w:rsidP="00112F52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 w:rsidR="00C570C3">
        <w:rPr>
          <w:rFonts w:ascii="仿宋_GB2312" w:eastAsia="仿宋_GB2312" w:hAnsi="仿宋" w:hint="eastAsia"/>
          <w:sz w:val="32"/>
          <w:szCs w:val="32"/>
        </w:rPr>
        <w:t>征集</w:t>
      </w:r>
      <w:r>
        <w:rPr>
          <w:rFonts w:ascii="仿宋_GB2312" w:eastAsia="仿宋_GB2312" w:hAnsi="仿宋" w:hint="eastAsia"/>
          <w:sz w:val="32"/>
          <w:szCs w:val="32"/>
        </w:rPr>
        <w:t>我省产业发展推动作用强、行业共性特征明显</w:t>
      </w:r>
      <w:r w:rsidR="007F40EF">
        <w:rPr>
          <w:rFonts w:ascii="仿宋_GB2312" w:eastAsia="仿宋_GB2312" w:hAnsi="仿宋" w:hint="eastAsia"/>
          <w:sz w:val="32"/>
          <w:szCs w:val="32"/>
        </w:rPr>
        <w:t>、长三角一体化</w:t>
      </w:r>
      <w:r>
        <w:rPr>
          <w:rFonts w:ascii="仿宋_GB2312" w:eastAsia="仿宋_GB2312" w:hAnsi="仿宋" w:hint="eastAsia"/>
          <w:sz w:val="32"/>
          <w:szCs w:val="32"/>
        </w:rPr>
        <w:t>的科技成果参加拍卖，并汇总（附件1、2、3）。</w:t>
      </w:r>
    </w:p>
    <w:p w14:paraId="59C06DF8" w14:textId="1569EF02" w:rsidR="009B1A36" w:rsidRDefault="00C570C3" w:rsidP="00112F52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 w:rsidR="00112F52">
        <w:rPr>
          <w:rFonts w:ascii="仿宋_GB2312" w:eastAsia="仿宋_GB2312" w:hAnsi="仿宋" w:hint="eastAsia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推荐</w:t>
      </w:r>
      <w:r w:rsidR="009B1A36">
        <w:rPr>
          <w:rFonts w:ascii="仿宋_GB2312" w:eastAsia="仿宋_GB2312" w:hAnsi="仿宋" w:hint="eastAsia"/>
          <w:sz w:val="32"/>
          <w:szCs w:val="32"/>
        </w:rPr>
        <w:t>国际科技成果参加拍卖，</w:t>
      </w:r>
      <w:r w:rsidR="006A4202">
        <w:rPr>
          <w:rFonts w:ascii="仿宋_GB2312" w:eastAsia="仿宋_GB2312" w:hAnsi="仿宋" w:hint="eastAsia"/>
          <w:sz w:val="32"/>
          <w:szCs w:val="32"/>
        </w:rPr>
        <w:t>加强我省企业与</w:t>
      </w:r>
      <w:r w:rsidR="006A4202" w:rsidRPr="009B1A36">
        <w:rPr>
          <w:rFonts w:ascii="仿宋_GB2312" w:eastAsia="仿宋_GB2312" w:hAnsi="仿宋" w:hint="eastAsia"/>
          <w:sz w:val="32"/>
          <w:szCs w:val="32"/>
        </w:rPr>
        <w:t>海外优质成果</w:t>
      </w:r>
      <w:r w:rsidR="006A4202">
        <w:rPr>
          <w:rFonts w:ascii="仿宋_GB2312" w:eastAsia="仿宋_GB2312" w:hAnsi="仿宋" w:hint="eastAsia"/>
          <w:sz w:val="32"/>
          <w:szCs w:val="32"/>
        </w:rPr>
        <w:t>的</w:t>
      </w:r>
      <w:r w:rsidR="006A4202" w:rsidRPr="009B1A36">
        <w:rPr>
          <w:rFonts w:ascii="仿宋_GB2312" w:eastAsia="仿宋_GB2312" w:hAnsi="仿宋" w:hint="eastAsia"/>
          <w:sz w:val="32"/>
          <w:szCs w:val="32"/>
        </w:rPr>
        <w:t>资源</w:t>
      </w:r>
      <w:r w:rsidR="00644F0E">
        <w:rPr>
          <w:rFonts w:ascii="仿宋_GB2312" w:eastAsia="仿宋_GB2312" w:hAnsi="仿宋" w:hint="eastAsia"/>
          <w:sz w:val="32"/>
          <w:szCs w:val="32"/>
        </w:rPr>
        <w:t>对接</w:t>
      </w:r>
      <w:r w:rsidR="006A4202">
        <w:rPr>
          <w:rFonts w:ascii="仿宋_GB2312" w:eastAsia="仿宋_GB2312" w:hAnsi="仿宋" w:hint="eastAsia"/>
          <w:sz w:val="32"/>
          <w:szCs w:val="32"/>
        </w:rPr>
        <w:t>和</w:t>
      </w:r>
      <w:r w:rsidR="006A4202" w:rsidRPr="009B1A36">
        <w:rPr>
          <w:rFonts w:ascii="仿宋_GB2312" w:eastAsia="仿宋_GB2312" w:hAnsi="仿宋" w:hint="eastAsia"/>
          <w:sz w:val="32"/>
          <w:szCs w:val="32"/>
        </w:rPr>
        <w:t>交易</w:t>
      </w:r>
      <w:r w:rsidR="009B1A36">
        <w:rPr>
          <w:rFonts w:ascii="仿宋_GB2312" w:eastAsia="仿宋_GB2312" w:hAnsi="仿宋" w:hint="eastAsia"/>
          <w:sz w:val="32"/>
          <w:szCs w:val="32"/>
        </w:rPr>
        <w:t>。</w:t>
      </w:r>
    </w:p>
    <w:p w14:paraId="6CD83E56" w14:textId="1C02E82F" w:rsidR="00863AA6" w:rsidRDefault="00C570C3" w:rsidP="00112F52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</w:t>
      </w:r>
      <w:r w:rsidR="00863AA6" w:rsidRPr="00863AA6">
        <w:rPr>
          <w:rFonts w:ascii="仿宋_GB2312" w:eastAsia="仿宋_GB2312" w:hAnsi="仿宋" w:hint="eastAsia"/>
          <w:sz w:val="32"/>
          <w:szCs w:val="32"/>
        </w:rPr>
        <w:t>、科技成果</w:t>
      </w:r>
      <w:r w:rsidR="00863AA6">
        <w:rPr>
          <w:rFonts w:ascii="仿宋_GB2312" w:eastAsia="仿宋_GB2312" w:hAnsi="仿宋" w:hint="eastAsia"/>
          <w:sz w:val="32"/>
          <w:szCs w:val="32"/>
        </w:rPr>
        <w:t>拍卖</w:t>
      </w:r>
      <w:r w:rsidR="00863AA6" w:rsidRPr="00863AA6">
        <w:rPr>
          <w:rFonts w:ascii="仿宋_GB2312" w:eastAsia="仿宋_GB2312" w:hAnsi="仿宋" w:hint="eastAsia"/>
          <w:sz w:val="32"/>
          <w:szCs w:val="32"/>
        </w:rPr>
        <w:t>活动是我省促进科技成果转化产业化的重要工作之一，推动经济发展成效显著，请</w:t>
      </w:r>
      <w:r>
        <w:rPr>
          <w:rFonts w:ascii="仿宋_GB2312" w:eastAsia="仿宋_GB2312" w:hAnsi="仿宋" w:hint="eastAsia"/>
          <w:sz w:val="32"/>
          <w:szCs w:val="32"/>
        </w:rPr>
        <w:t>予以</w:t>
      </w:r>
      <w:r w:rsidR="00863AA6">
        <w:rPr>
          <w:rFonts w:ascii="仿宋_GB2312" w:eastAsia="仿宋_GB2312" w:hAnsi="仿宋" w:hint="eastAsia"/>
          <w:sz w:val="32"/>
          <w:szCs w:val="32"/>
        </w:rPr>
        <w:t>高度重视</w:t>
      </w:r>
      <w:r w:rsidR="00863AA6" w:rsidRPr="00863AA6">
        <w:rPr>
          <w:rFonts w:ascii="仿宋_GB2312" w:eastAsia="仿宋_GB2312" w:hAnsi="仿宋" w:hint="eastAsia"/>
          <w:sz w:val="32"/>
          <w:szCs w:val="32"/>
        </w:rPr>
        <w:t>。</w:t>
      </w:r>
    </w:p>
    <w:p w14:paraId="4647A21A" w14:textId="6CE7EFEF" w:rsidR="009E0CA3" w:rsidRDefault="00C570C3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</w:t>
      </w:r>
      <w:r w:rsidR="00FB4B67">
        <w:rPr>
          <w:rFonts w:ascii="仿宋_GB2312" w:eastAsia="仿宋_GB2312" w:hAnsi="仿宋" w:hint="eastAsia"/>
          <w:sz w:val="32"/>
          <w:szCs w:val="32"/>
        </w:rPr>
        <w:t>、</w:t>
      </w:r>
      <w:r w:rsidR="00894401">
        <w:rPr>
          <w:rFonts w:ascii="仿宋_GB2312" w:eastAsia="仿宋_GB2312" w:hAnsi="仿宋" w:hint="eastAsia"/>
          <w:sz w:val="32"/>
          <w:szCs w:val="32"/>
        </w:rPr>
        <w:t>征集汇总后的</w:t>
      </w:r>
      <w:r w:rsidR="00112F52">
        <w:rPr>
          <w:rFonts w:ascii="仿宋_GB2312" w:eastAsia="仿宋_GB2312" w:hAnsi="仿宋" w:hint="eastAsia"/>
          <w:sz w:val="32"/>
          <w:szCs w:val="32"/>
        </w:rPr>
        <w:t>参</w:t>
      </w:r>
      <w:r w:rsidR="00FB4B67">
        <w:rPr>
          <w:rFonts w:ascii="仿宋_GB2312" w:eastAsia="仿宋_GB2312" w:hAnsi="仿宋" w:hint="eastAsia"/>
          <w:sz w:val="32"/>
          <w:szCs w:val="32"/>
        </w:rPr>
        <w:t>拍项目，</w:t>
      </w:r>
      <w:r w:rsidR="00894401">
        <w:rPr>
          <w:rFonts w:ascii="仿宋_GB2312" w:eastAsia="仿宋_GB2312" w:hAnsi="仿宋" w:hint="eastAsia"/>
          <w:sz w:val="32"/>
          <w:szCs w:val="32"/>
        </w:rPr>
        <w:t>烦</w:t>
      </w:r>
      <w:r w:rsidR="00112F52">
        <w:rPr>
          <w:rFonts w:ascii="仿宋_GB2312" w:eastAsia="仿宋_GB2312" w:hAnsi="仿宋" w:hint="eastAsia"/>
          <w:sz w:val="32"/>
          <w:szCs w:val="32"/>
        </w:rPr>
        <w:t>请</w:t>
      </w:r>
      <w:r w:rsidR="00FB4B67">
        <w:rPr>
          <w:rFonts w:ascii="仿宋_GB2312" w:eastAsia="仿宋_GB2312" w:hAnsi="仿宋" w:hint="eastAsia"/>
          <w:sz w:val="32"/>
          <w:szCs w:val="32"/>
        </w:rPr>
        <w:t>于</w:t>
      </w:r>
      <w:r w:rsidR="00044D89">
        <w:rPr>
          <w:rFonts w:ascii="仿宋_GB2312" w:eastAsia="仿宋_GB2312" w:hAnsi="仿宋" w:hint="eastAsia"/>
          <w:sz w:val="32"/>
          <w:szCs w:val="32"/>
        </w:rPr>
        <w:t>10</w:t>
      </w:r>
      <w:r w:rsidR="00FB4B67">
        <w:rPr>
          <w:rFonts w:ascii="仿宋_GB2312" w:eastAsia="仿宋_GB2312" w:hAnsi="仿宋" w:hint="eastAsia"/>
          <w:sz w:val="32"/>
          <w:szCs w:val="32"/>
        </w:rPr>
        <w:t>月</w:t>
      </w:r>
      <w:r w:rsidR="00112F52">
        <w:rPr>
          <w:rFonts w:ascii="仿宋_GB2312" w:eastAsia="仿宋_GB2312" w:hAnsi="仿宋" w:hint="eastAsia"/>
          <w:sz w:val="32"/>
          <w:szCs w:val="32"/>
        </w:rPr>
        <w:t>29</w:t>
      </w:r>
      <w:r w:rsidR="00FB4B67">
        <w:rPr>
          <w:rFonts w:ascii="仿宋_GB2312" w:eastAsia="仿宋_GB2312" w:hAnsi="仿宋" w:hint="eastAsia"/>
          <w:sz w:val="32"/>
          <w:szCs w:val="32"/>
        </w:rPr>
        <w:t>日前报送浙江伍一技术股份有限公司。</w:t>
      </w:r>
    </w:p>
    <w:p w14:paraId="4522A593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 系 人：郑昕、陈昱璇；</w:t>
      </w:r>
    </w:p>
    <w:p w14:paraId="5D36C1FB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联系电话：0571-85009095，0571-85009075；</w:t>
      </w:r>
    </w:p>
    <w:p w14:paraId="18BCA243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电子邮箱：</w:t>
      </w:r>
      <w:hyperlink r:id="rId8" w:history="1">
        <w:r>
          <w:rPr>
            <w:rStyle w:val="a9"/>
            <w:rFonts w:ascii="仿宋_GB2312" w:eastAsia="仿宋_GB2312" w:hAnsi="仿宋" w:hint="eastAsia"/>
            <w:sz w:val="32"/>
            <w:szCs w:val="32"/>
          </w:rPr>
          <w:t>823499756@qq.com</w:t>
        </w:r>
      </w:hyperlink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17A9A348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14:paraId="61E9CACF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出让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方情况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表</w:t>
      </w:r>
    </w:p>
    <w:p w14:paraId="6116563E" w14:textId="77777777" w:rsidR="009E0CA3" w:rsidRDefault="00FB4B67">
      <w:pPr>
        <w:pStyle w:val="aa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受让方情况表</w:t>
      </w:r>
    </w:p>
    <w:p w14:paraId="30F769B5" w14:textId="77777777" w:rsidR="009E0CA3" w:rsidRDefault="00FB4B67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3、拟竞价项目汇总表</w:t>
      </w:r>
    </w:p>
    <w:p w14:paraId="1E9F0EC9" w14:textId="77777777" w:rsidR="009E0CA3" w:rsidRDefault="009E0CA3">
      <w:pPr>
        <w:pStyle w:val="aa"/>
        <w:rPr>
          <w:rFonts w:ascii="仿宋_GB2312" w:eastAsia="仿宋_GB2312" w:hAnsi="仿宋"/>
          <w:sz w:val="32"/>
          <w:szCs w:val="32"/>
        </w:rPr>
      </w:pPr>
    </w:p>
    <w:p w14:paraId="5706FA2D" w14:textId="77777777" w:rsidR="006A4202" w:rsidRDefault="006A4202">
      <w:pPr>
        <w:pStyle w:val="aa"/>
        <w:rPr>
          <w:rFonts w:ascii="仿宋_GB2312" w:eastAsia="仿宋_GB2312" w:hAnsi="仿宋"/>
          <w:sz w:val="32"/>
          <w:szCs w:val="32"/>
        </w:rPr>
      </w:pPr>
    </w:p>
    <w:p w14:paraId="41B8834A" w14:textId="77777777" w:rsidR="006A4202" w:rsidRDefault="006A4202">
      <w:pPr>
        <w:pStyle w:val="aa"/>
        <w:rPr>
          <w:rFonts w:ascii="仿宋_GB2312" w:eastAsia="仿宋_GB2312" w:hAnsi="仿宋"/>
          <w:sz w:val="32"/>
          <w:szCs w:val="32"/>
        </w:rPr>
      </w:pPr>
    </w:p>
    <w:p w14:paraId="5E9179C9" w14:textId="77777777" w:rsidR="006A4202" w:rsidRDefault="006A4202">
      <w:pPr>
        <w:pStyle w:val="aa"/>
        <w:rPr>
          <w:rFonts w:ascii="仿宋_GB2312" w:eastAsia="仿宋_GB2312" w:hAnsi="仿宋"/>
          <w:sz w:val="32"/>
          <w:szCs w:val="32"/>
        </w:rPr>
      </w:pPr>
    </w:p>
    <w:p w14:paraId="0DF9EDF0" w14:textId="77777777" w:rsidR="009E0CA3" w:rsidRDefault="009A2BE6">
      <w:pPr>
        <w:pStyle w:val="aa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浙江伍一技术股份有限公司</w:t>
      </w:r>
    </w:p>
    <w:p w14:paraId="4829C277" w14:textId="77777777" w:rsidR="006F0535" w:rsidRDefault="00FB4B67" w:rsidP="00894401">
      <w:pPr>
        <w:pStyle w:val="aa"/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</w:t>
      </w:r>
      <w:r w:rsidR="009A2BE6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9A2BE6"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5162481" w14:textId="77777777" w:rsidR="009B1A36" w:rsidRPr="009B1A36" w:rsidRDefault="009B1A36" w:rsidP="009B1A36">
      <w:pPr>
        <w:pStyle w:val="aa"/>
        <w:ind w:firstLineChars="1450" w:firstLine="4640"/>
        <w:rPr>
          <w:rFonts w:ascii="仿宋_GB2312" w:eastAsia="仿宋_GB2312" w:hAnsi="仿宋"/>
          <w:sz w:val="32"/>
          <w:szCs w:val="32"/>
        </w:rPr>
      </w:pPr>
    </w:p>
    <w:p w14:paraId="3D83111A" w14:textId="77777777" w:rsidR="007C251A" w:rsidRDefault="007C251A">
      <w:pPr>
        <w:pStyle w:val="aa"/>
        <w:rPr>
          <w:rFonts w:ascii="仿宋" w:eastAsia="仿宋" w:hAnsi="仿宋"/>
          <w:sz w:val="32"/>
          <w:szCs w:val="32"/>
        </w:rPr>
      </w:pPr>
    </w:p>
    <w:p w14:paraId="4FAE35FC" w14:textId="77777777" w:rsidR="00894401" w:rsidRDefault="00894401">
      <w:pPr>
        <w:pStyle w:val="aa"/>
        <w:rPr>
          <w:rFonts w:ascii="仿宋_GB2312" w:eastAsia="仿宋_GB2312"/>
          <w:sz w:val="32"/>
          <w:szCs w:val="32"/>
        </w:rPr>
      </w:pPr>
    </w:p>
    <w:p w14:paraId="380E69A1" w14:textId="36921F5A" w:rsidR="00894401" w:rsidRDefault="00894401">
      <w:pPr>
        <w:pStyle w:val="aa"/>
        <w:rPr>
          <w:rFonts w:ascii="仿宋_GB2312" w:eastAsia="仿宋_GB2312"/>
          <w:sz w:val="32"/>
          <w:szCs w:val="32"/>
        </w:rPr>
      </w:pPr>
    </w:p>
    <w:p w14:paraId="1EC99617" w14:textId="368FB464" w:rsidR="00C570C3" w:rsidRDefault="00C570C3">
      <w:pPr>
        <w:pStyle w:val="aa"/>
        <w:rPr>
          <w:rFonts w:ascii="仿宋_GB2312" w:eastAsia="仿宋_GB2312"/>
          <w:sz w:val="32"/>
          <w:szCs w:val="32"/>
        </w:rPr>
      </w:pPr>
    </w:p>
    <w:p w14:paraId="42083778" w14:textId="5044D9F3" w:rsidR="00C570C3" w:rsidRDefault="00C570C3">
      <w:pPr>
        <w:pStyle w:val="aa"/>
        <w:rPr>
          <w:rFonts w:ascii="仿宋_GB2312" w:eastAsia="仿宋_GB2312"/>
          <w:sz w:val="32"/>
          <w:szCs w:val="32"/>
        </w:rPr>
      </w:pPr>
    </w:p>
    <w:p w14:paraId="7C6A1391" w14:textId="0C7DAF25" w:rsidR="00C570C3" w:rsidRDefault="00C570C3">
      <w:pPr>
        <w:pStyle w:val="aa"/>
        <w:rPr>
          <w:rFonts w:ascii="仿宋_GB2312" w:eastAsia="仿宋_GB2312"/>
          <w:sz w:val="32"/>
          <w:szCs w:val="32"/>
        </w:rPr>
      </w:pPr>
    </w:p>
    <w:p w14:paraId="4CB4CF85" w14:textId="77777777" w:rsidR="00C570C3" w:rsidRDefault="00C570C3">
      <w:pPr>
        <w:pStyle w:val="aa"/>
        <w:rPr>
          <w:rFonts w:ascii="仿宋_GB2312" w:eastAsia="仿宋_GB2312"/>
          <w:sz w:val="32"/>
          <w:szCs w:val="32"/>
        </w:rPr>
      </w:pPr>
    </w:p>
    <w:p w14:paraId="7082A1D1" w14:textId="7A2B707E" w:rsidR="00894401" w:rsidRDefault="00894401">
      <w:pPr>
        <w:pStyle w:val="aa"/>
        <w:rPr>
          <w:rFonts w:ascii="仿宋_GB2312" w:eastAsia="仿宋_GB2312"/>
          <w:sz w:val="32"/>
          <w:szCs w:val="32"/>
        </w:rPr>
      </w:pPr>
    </w:p>
    <w:p w14:paraId="6F877C05" w14:textId="77777777" w:rsidR="00630BD7" w:rsidRDefault="00630BD7">
      <w:pPr>
        <w:pStyle w:val="aa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14:paraId="6BCADB36" w14:textId="1BF71238" w:rsidR="009E0CA3" w:rsidRDefault="00FB4B67">
      <w:pPr>
        <w:pStyle w:val="aa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14:paraId="60489B81" w14:textId="77777777" w:rsidR="009E0CA3" w:rsidRDefault="00FB4B6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出让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方情况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2287"/>
        <w:gridCol w:w="714"/>
        <w:gridCol w:w="1100"/>
        <w:gridCol w:w="1329"/>
        <w:gridCol w:w="714"/>
        <w:gridCol w:w="50"/>
        <w:gridCol w:w="2094"/>
      </w:tblGrid>
      <w:tr w:rsidR="009E0CA3" w14:paraId="0123F56E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5C828B7D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  <w:p w14:paraId="172E1C45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（盖章）</w:t>
            </w:r>
          </w:p>
        </w:tc>
        <w:tc>
          <w:tcPr>
            <w:tcW w:w="8288" w:type="dxa"/>
            <w:gridSpan w:val="7"/>
            <w:shd w:val="clear" w:color="auto" w:fill="auto"/>
            <w:vAlign w:val="center"/>
          </w:tcPr>
          <w:p w14:paraId="5EFF3F15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7021B6B5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5B8B268B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8288" w:type="dxa"/>
            <w:gridSpan w:val="7"/>
            <w:shd w:val="clear" w:color="auto" w:fill="auto"/>
            <w:vAlign w:val="center"/>
          </w:tcPr>
          <w:p w14:paraId="04529B6F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0616A8C1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586B1F3C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A26C7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5BEF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D025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D9A3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3EC8C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5BAE66AD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2E54AB30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代理人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（需提供授权委托书）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81753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782F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349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4F27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45785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73B86712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4CA5E120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A6025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24EA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E4B3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9A4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27E69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297C0546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04571115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288" w:type="dxa"/>
            <w:gridSpan w:val="7"/>
            <w:shd w:val="clear" w:color="auto" w:fill="auto"/>
            <w:vAlign w:val="center"/>
          </w:tcPr>
          <w:p w14:paraId="1B3709B4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12BD8975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15E321D4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所含专利名称及专利号（需提供复印件）</w:t>
            </w:r>
          </w:p>
        </w:tc>
        <w:tc>
          <w:tcPr>
            <w:tcW w:w="8288" w:type="dxa"/>
            <w:gridSpan w:val="7"/>
            <w:shd w:val="clear" w:color="auto" w:fill="auto"/>
            <w:vAlign w:val="center"/>
          </w:tcPr>
          <w:p w14:paraId="45957BDC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373BAEAE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0C4EFB83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技术领域</w:t>
            </w:r>
          </w:p>
        </w:tc>
        <w:tc>
          <w:tcPr>
            <w:tcW w:w="41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3984C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6EEF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已合同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登记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A79B3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3A6F810B" w14:textId="77777777">
        <w:trPr>
          <w:trHeight w:val="454"/>
        </w:trPr>
        <w:tc>
          <w:tcPr>
            <w:tcW w:w="1252" w:type="dxa"/>
            <w:shd w:val="clear" w:color="auto" w:fill="auto"/>
            <w:vAlign w:val="center"/>
          </w:tcPr>
          <w:p w14:paraId="07A91D5C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竞拍基价</w:t>
            </w:r>
          </w:p>
          <w:p w14:paraId="7DD80538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（万元）</w:t>
            </w:r>
          </w:p>
        </w:tc>
        <w:tc>
          <w:tcPr>
            <w:tcW w:w="41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D3B63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385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71724" w14:textId="77777777" w:rsidR="009E0CA3" w:rsidRDefault="009E0CA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061A91B0" w14:textId="77777777">
        <w:trPr>
          <w:trHeight w:val="454"/>
        </w:trPr>
        <w:tc>
          <w:tcPr>
            <w:tcW w:w="9540" w:type="dxa"/>
            <w:gridSpan w:val="8"/>
            <w:shd w:val="clear" w:color="auto" w:fill="auto"/>
            <w:vAlign w:val="center"/>
          </w:tcPr>
          <w:p w14:paraId="62B648FA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项目简介（要求描述项目背景、技术特点和产业化前景预测三部分内容，字数300字左右）</w:t>
            </w:r>
          </w:p>
        </w:tc>
      </w:tr>
      <w:tr w:rsidR="009E0CA3" w14:paraId="7A19F45D" w14:textId="77777777">
        <w:trPr>
          <w:trHeight w:val="454"/>
        </w:trPr>
        <w:tc>
          <w:tcPr>
            <w:tcW w:w="9540" w:type="dxa"/>
            <w:gridSpan w:val="8"/>
            <w:shd w:val="clear" w:color="auto" w:fill="auto"/>
            <w:vAlign w:val="center"/>
          </w:tcPr>
          <w:p w14:paraId="4453D1DF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一、项目背景：</w:t>
            </w:r>
          </w:p>
          <w:p w14:paraId="5EA7360C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4FD142A0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29F5CCEB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55C31036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3751D457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二、技术特点：</w:t>
            </w:r>
          </w:p>
          <w:p w14:paraId="594BD696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4D740F2F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8775DFB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65D5335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54DD6D2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三、产业化前景预测：</w:t>
            </w:r>
          </w:p>
          <w:p w14:paraId="66370377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678CC984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1F1BAC44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3AC61FB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07379348" w14:textId="77777777" w:rsidR="009E0CA3" w:rsidRDefault="009E0CA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E0CA3" w14:paraId="573A7955" w14:textId="77777777">
        <w:trPr>
          <w:trHeight w:val="454"/>
        </w:trPr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0915D" w14:textId="77777777" w:rsidR="009E0CA3" w:rsidRDefault="00FB4B67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8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5871D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1、项目须有完全所有权和自主权，无任何法律纠纷，并提供竞拍委托合同。</w:t>
            </w:r>
          </w:p>
          <w:p w14:paraId="316D0D59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2、凡是已进行合同登记的项目均不能参加竞拍，一经发现将取消资格。</w:t>
            </w:r>
          </w:p>
          <w:p w14:paraId="3FA5D072" w14:textId="77777777" w:rsidR="009E0CA3" w:rsidRDefault="00FB4B6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3、竞拍基价为必填项。</w:t>
            </w:r>
          </w:p>
        </w:tc>
      </w:tr>
    </w:tbl>
    <w:p w14:paraId="794D9C80" w14:textId="77777777" w:rsidR="009E0CA3" w:rsidRDefault="00FB4B6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填表人：                  填表时间：        年    月    日</w:t>
      </w:r>
    </w:p>
    <w:p w14:paraId="3179C68C" w14:textId="77777777" w:rsidR="009E0CA3" w:rsidRDefault="009E0CA3">
      <w:pPr>
        <w:rPr>
          <w:rFonts w:ascii="仿宋" w:eastAsia="仿宋" w:hAnsi="仿宋"/>
          <w:sz w:val="32"/>
          <w:szCs w:val="32"/>
        </w:rPr>
      </w:pPr>
    </w:p>
    <w:p w14:paraId="27C2C001" w14:textId="77777777" w:rsidR="009E0CA3" w:rsidRDefault="00FB4B6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14:paraId="754CA35A" w14:textId="77777777" w:rsidR="009E0CA3" w:rsidRDefault="00FB4B67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受让方情况表</w:t>
      </w:r>
    </w:p>
    <w:tbl>
      <w:tblPr>
        <w:tblW w:w="9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990"/>
        <w:gridCol w:w="711"/>
        <w:gridCol w:w="2418"/>
        <w:gridCol w:w="711"/>
        <w:gridCol w:w="2134"/>
      </w:tblGrid>
      <w:tr w:rsidR="009E0CA3" w14:paraId="3C34A9FB" w14:textId="77777777">
        <w:trPr>
          <w:trHeight w:val="1018"/>
        </w:trPr>
        <w:tc>
          <w:tcPr>
            <w:tcW w:w="1530" w:type="dxa"/>
            <w:shd w:val="clear" w:color="auto" w:fill="auto"/>
            <w:vAlign w:val="center"/>
          </w:tcPr>
          <w:p w14:paraId="1823AE5B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  <w:p w14:paraId="2BE499E0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（盖章）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7BEFDE6B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6AA59B12" w14:textId="77777777">
        <w:trPr>
          <w:trHeight w:val="975"/>
        </w:trPr>
        <w:tc>
          <w:tcPr>
            <w:tcW w:w="1530" w:type="dxa"/>
            <w:shd w:val="clear" w:color="auto" w:fill="auto"/>
            <w:vAlign w:val="center"/>
          </w:tcPr>
          <w:p w14:paraId="4B69C671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33EEC919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598F220E" w14:textId="77777777">
        <w:trPr>
          <w:trHeight w:val="989"/>
        </w:trPr>
        <w:tc>
          <w:tcPr>
            <w:tcW w:w="1530" w:type="dxa"/>
            <w:shd w:val="clear" w:color="auto" w:fill="auto"/>
            <w:vAlign w:val="center"/>
          </w:tcPr>
          <w:p w14:paraId="6E3AFD51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50F53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C995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1838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F3F0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2FEA1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5D7FA966" w14:textId="77777777">
        <w:trPr>
          <w:trHeight w:val="966"/>
        </w:trPr>
        <w:tc>
          <w:tcPr>
            <w:tcW w:w="1530" w:type="dxa"/>
            <w:shd w:val="clear" w:color="auto" w:fill="auto"/>
            <w:vAlign w:val="center"/>
          </w:tcPr>
          <w:p w14:paraId="631A5C6F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代理人（需提供授权委托书）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0564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27E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936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380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AD8E5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20EC6F87" w14:textId="77777777">
        <w:trPr>
          <w:trHeight w:val="990"/>
        </w:trPr>
        <w:tc>
          <w:tcPr>
            <w:tcW w:w="1530" w:type="dxa"/>
            <w:shd w:val="clear" w:color="auto" w:fill="auto"/>
            <w:vAlign w:val="center"/>
          </w:tcPr>
          <w:p w14:paraId="05929097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19EDC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4BFE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手机电话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2298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A76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C4127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54D0B888" w14:textId="77777777">
        <w:trPr>
          <w:trHeight w:val="1116"/>
        </w:trPr>
        <w:tc>
          <w:tcPr>
            <w:tcW w:w="1530" w:type="dxa"/>
            <w:shd w:val="clear" w:color="auto" w:fill="auto"/>
            <w:vAlign w:val="center"/>
          </w:tcPr>
          <w:p w14:paraId="297F5959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竞拍项目名称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159373DE" w14:textId="77777777" w:rsidR="009E0CA3" w:rsidRDefault="009E0CA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0CA3" w14:paraId="670E9F5C" w14:textId="77777777">
        <w:trPr>
          <w:trHeight w:val="4251"/>
        </w:trPr>
        <w:tc>
          <w:tcPr>
            <w:tcW w:w="1530" w:type="dxa"/>
            <w:shd w:val="clear" w:color="auto" w:fill="auto"/>
            <w:vAlign w:val="center"/>
          </w:tcPr>
          <w:p w14:paraId="66440BAD" w14:textId="77777777" w:rsidR="009E0CA3" w:rsidRDefault="00FB4B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5B80D69E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1、在此次竞拍会竞拍公告刊登后规定的时间内，还需提供以下竞拍报名材料，包括：</w:t>
            </w:r>
          </w:p>
          <w:p w14:paraId="78B66561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（1）竞拍方为企业的，需提供企业营业执照正、副本复印件；竞拍方为事业单位的，需提供事业单位法人证书复印件，并加盖公章。</w:t>
            </w:r>
          </w:p>
          <w:p w14:paraId="085C2F5B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（2）法人代表参加竞拍的，需提供法人代表身份证复印件，并加盖公章。</w:t>
            </w:r>
          </w:p>
          <w:p w14:paraId="539165F0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（3）如法人代表不便参加竞拍，由代理人代理参加的，则需提供授权委托书、法人代表身份证复印件、代理人身份证复印件，并加盖公章。</w:t>
            </w:r>
          </w:p>
          <w:p w14:paraId="0C0084A7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（4）竞拍须知要仔细阅读，要求法人代表或代理人签字并盖公章。</w:t>
            </w:r>
          </w:p>
          <w:p w14:paraId="0AEDB3B1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（5）竞买证。</w:t>
            </w:r>
          </w:p>
          <w:p w14:paraId="5C13498B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2、参加竞拍的单位之间不能存在关联关系。</w:t>
            </w:r>
          </w:p>
          <w:p w14:paraId="6AF934D5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3、竞拍当天，参加竞拍人员需随身携带本人身份证原件。</w:t>
            </w:r>
          </w:p>
          <w:p w14:paraId="756CB953" w14:textId="77777777" w:rsidR="009E0CA3" w:rsidRDefault="00FB4B6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4、此次竞拍会，要求参加竞拍的单位两家以上（含两家）方为有效。</w:t>
            </w:r>
          </w:p>
        </w:tc>
      </w:tr>
    </w:tbl>
    <w:p w14:paraId="37047027" w14:textId="77777777" w:rsidR="009E0CA3" w:rsidRDefault="00FB4B6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填表人：                  填表时间：        年    月    日</w:t>
      </w:r>
    </w:p>
    <w:p w14:paraId="404F58F1" w14:textId="77777777" w:rsidR="009E0CA3" w:rsidRDefault="009E0CA3">
      <w:pPr>
        <w:rPr>
          <w:rFonts w:asciiTheme="minorEastAsia" w:hAnsiTheme="minorEastAsia"/>
          <w:sz w:val="24"/>
          <w:szCs w:val="24"/>
        </w:rPr>
      </w:pPr>
    </w:p>
    <w:p w14:paraId="3F13E80C" w14:textId="77777777" w:rsidR="009E0CA3" w:rsidRDefault="00FB4B67">
      <w:pPr>
        <w:widowControl/>
        <w:ind w:firstLine="420"/>
        <w:jc w:val="left"/>
        <w:rPr>
          <w:rFonts w:asciiTheme="minorEastAsia" w:hAnsiTheme="minorEastAsia"/>
          <w:sz w:val="24"/>
          <w:szCs w:val="24"/>
        </w:rPr>
        <w:sectPr w:rsidR="009E0CA3">
          <w:footerReference w:type="default" r:id="rId9"/>
          <w:pgSz w:w="11906" w:h="16838"/>
          <w:pgMar w:top="1814" w:right="1474" w:bottom="1440" w:left="1588" w:header="851" w:footer="992" w:gutter="0"/>
          <w:cols w:space="425"/>
          <w:docGrid w:type="lines" w:linePitch="312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tbl>
      <w:tblPr>
        <w:tblW w:w="15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82"/>
      </w:tblGrid>
      <w:tr w:rsidR="009E0CA3" w14:paraId="30CFA459" w14:textId="77777777">
        <w:trPr>
          <w:trHeight w:val="390"/>
        </w:trPr>
        <w:tc>
          <w:tcPr>
            <w:tcW w:w="1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EDAC" w14:textId="77777777" w:rsidR="009E0CA3" w:rsidRDefault="00FB4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附件3</w:t>
            </w:r>
          </w:p>
          <w:tbl>
            <w:tblPr>
              <w:tblW w:w="154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68"/>
              <w:gridCol w:w="568"/>
              <w:gridCol w:w="568"/>
              <w:gridCol w:w="568"/>
              <w:gridCol w:w="551"/>
              <w:gridCol w:w="347"/>
              <w:gridCol w:w="362"/>
              <w:gridCol w:w="378"/>
              <w:gridCol w:w="568"/>
              <w:gridCol w:w="331"/>
              <w:gridCol w:w="315"/>
              <w:gridCol w:w="394"/>
              <w:gridCol w:w="363"/>
              <w:gridCol w:w="332"/>
              <w:gridCol w:w="331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568"/>
              <w:gridCol w:w="660"/>
            </w:tblGrid>
            <w:tr w:rsidR="009E0CA3" w14:paraId="60CC54C1" w14:textId="77777777">
              <w:trPr>
                <w:trHeight w:val="525"/>
              </w:trPr>
              <w:tc>
                <w:tcPr>
                  <w:tcW w:w="15486" w:type="dxa"/>
                  <w:gridSpan w:val="3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CDFCD1A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40"/>
                      <w:szCs w:val="40"/>
                    </w:rPr>
                    <w:t>竞价（拍卖）项目汇总表</w:t>
                  </w:r>
                </w:p>
              </w:tc>
            </w:tr>
            <w:tr w:rsidR="009E0CA3" w14:paraId="0BE8C155" w14:textId="77777777">
              <w:trPr>
                <w:trHeight w:val="285"/>
              </w:trPr>
              <w:tc>
                <w:tcPr>
                  <w:tcW w:w="33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DC6920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7B9B184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转化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方情况</w:t>
                  </w:r>
                  <w:proofErr w:type="gramEnd"/>
                </w:p>
              </w:tc>
              <w:tc>
                <w:tcPr>
                  <w:tcW w:w="206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DBD3F7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相关情况</w:t>
                  </w:r>
                </w:p>
              </w:tc>
              <w:tc>
                <w:tcPr>
                  <w:tcW w:w="3976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5FA1B8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拟竞拍单位1</w:t>
                  </w:r>
                </w:p>
              </w:tc>
              <w:tc>
                <w:tcPr>
                  <w:tcW w:w="3976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CBD467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拟竞拍单位2</w:t>
                  </w:r>
                </w:p>
              </w:tc>
              <w:tc>
                <w:tcPr>
                  <w:tcW w:w="6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A054F9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9E0CA3" w14:paraId="46CF7D39" w14:textId="77777777">
              <w:trPr>
                <w:trHeight w:val="2280"/>
              </w:trPr>
              <w:tc>
                <w:tcPr>
                  <w:tcW w:w="33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4D8A8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C772A5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86007A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项目简介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CD2EAD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所含专利号及名称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845AF8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转化方名称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A2B7CE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724043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182FCC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联系邮箱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EE5656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转化方式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73080B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竞价（拍卖）基价（万元）</w:t>
                  </w: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088702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地市</w:t>
                  </w: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3018B2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区县市</w:t>
                  </w: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300448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省内省外境外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213105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高校院所企业个人</w:t>
                  </w:r>
                </w:p>
              </w:tc>
              <w:tc>
                <w:tcPr>
                  <w:tcW w:w="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628680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技术领域</w:t>
                  </w: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CEB5BE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审核情况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1EFA50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F75A30E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法人代表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FD41AD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代理人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CD71C6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92904C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B68582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2C9429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联系邮箱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3CAAC3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6FA15B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法人代表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8DE179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代理人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0FA863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BBB81A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92AAFD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B69B2E" w14:textId="77777777" w:rsidR="009E0CA3" w:rsidRDefault="00FB4B67">
                  <w:pPr>
                    <w:widowControl/>
                    <w:jc w:val="left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联系邮箱</w:t>
                  </w: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6C0383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0CA3" w14:paraId="731457BD" w14:textId="77777777">
              <w:trPr>
                <w:trHeight w:val="1000"/>
              </w:trPr>
              <w:tc>
                <w:tcPr>
                  <w:tcW w:w="33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03DC3C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24AC2F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EE5E5E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A70713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C7565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474959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D5D91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F50CB5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F56A0C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F23696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24E57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830ECC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DB6D9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073C20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F9A798E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3625F0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5A2A80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1D40D3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4CADB4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BB09E12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ACDD8D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BC28DD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787A6E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FDA72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015650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58ECD0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1D8C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6635D0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2B5F95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FE83A3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0CDA01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0CA3" w14:paraId="2178CA5B" w14:textId="77777777">
              <w:trPr>
                <w:trHeight w:val="1000"/>
              </w:trPr>
              <w:tc>
                <w:tcPr>
                  <w:tcW w:w="33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76E5C5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5996FF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02AC26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92FCC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F8495E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23644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CADC6C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976F2E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514F53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5D00F6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FAC71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AB4A282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CB3775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1B625D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9961FA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5085A5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23CBE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1524943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D1825B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82AFED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CA4134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837DB3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7A3B1B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3A570C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2A31D7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C6CDB6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CE9955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7DD2008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2297B1" w14:textId="77777777" w:rsidR="009E0CA3" w:rsidRDefault="009E0CA3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223166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DCDF690" w14:textId="77777777" w:rsidR="009E0CA3" w:rsidRDefault="009E0CA3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0CA3" w14:paraId="09E4B51F" w14:textId="77777777">
              <w:trPr>
                <w:trHeight w:val="270"/>
              </w:trPr>
              <w:tc>
                <w:tcPr>
                  <w:tcW w:w="15486" w:type="dxa"/>
                  <w:gridSpan w:val="31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F7C8F2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填表单位（盖章）：                                                        填表人：                               填表时间：</w:t>
                  </w:r>
                </w:p>
              </w:tc>
            </w:tr>
            <w:tr w:rsidR="009E0CA3" w14:paraId="2F627AAF" w14:textId="77777777">
              <w:trPr>
                <w:trHeight w:val="1905"/>
              </w:trPr>
              <w:tc>
                <w:tcPr>
                  <w:tcW w:w="15486" w:type="dxa"/>
                  <w:gridSpan w:val="31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052B7F" w14:textId="77777777" w:rsidR="009E0CA3" w:rsidRDefault="00FB4B67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备注：1、此表由科技局或者其他征集单位负责汇总填写。2、项目来源情况中“地市”“区县市”两栏内请填写项目征集地科技局所在的地市、区县市，而非项目出让单位所在的地市、区县市。3、“省内、省外、境外”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一栏请根据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转化单位所在地填写。4、“审核情况”请如实填写。5、拟竞拍单位要求在2家以上，包括2家。6、“竞价（拍卖）基价”为在委托竞拍合同中标明的起拍价。7、此表填好后请盖上公章，随同其他材料一并报送。</w:t>
                  </w:r>
                </w:p>
              </w:tc>
            </w:tr>
          </w:tbl>
          <w:p w14:paraId="7009535A" w14:textId="77777777" w:rsidR="009E0CA3" w:rsidRDefault="009E0C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8E0BF87" w14:textId="77777777" w:rsidR="009E0CA3" w:rsidRDefault="009E0CA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E0CA3" w:rsidSect="009E0CA3">
      <w:pgSz w:w="16838" w:h="11906" w:orient="landscape"/>
      <w:pgMar w:top="993" w:right="678" w:bottom="993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A77D" w14:textId="77777777" w:rsidR="00807E39" w:rsidRDefault="00807E39" w:rsidP="009E0CA3">
      <w:r>
        <w:separator/>
      </w:r>
    </w:p>
  </w:endnote>
  <w:endnote w:type="continuationSeparator" w:id="0">
    <w:p w14:paraId="06D949AF" w14:textId="77777777" w:rsidR="00807E39" w:rsidRDefault="00807E39" w:rsidP="009E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66181"/>
      <w:docPartObj>
        <w:docPartGallery w:val="AutoText"/>
      </w:docPartObj>
    </w:sdtPr>
    <w:sdtEndPr/>
    <w:sdtContent>
      <w:p w14:paraId="4406786D" w14:textId="77777777" w:rsidR="009E0CA3" w:rsidRDefault="00356D9A">
        <w:pPr>
          <w:pStyle w:val="a3"/>
          <w:jc w:val="center"/>
        </w:pPr>
        <w:r>
          <w:fldChar w:fldCharType="begin"/>
        </w:r>
        <w:r w:rsidR="00FB4B67">
          <w:instrText xml:space="preserve"> PAGE   \* MERGEFORMAT </w:instrText>
        </w:r>
        <w:r>
          <w:fldChar w:fldCharType="separate"/>
        </w:r>
        <w:r w:rsidR="00DE767A" w:rsidRPr="00DE767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746CA49" w14:textId="77777777" w:rsidR="009E0CA3" w:rsidRDefault="009E0C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A25A9" w14:textId="77777777" w:rsidR="00807E39" w:rsidRDefault="00807E39" w:rsidP="009E0CA3">
      <w:r>
        <w:separator/>
      </w:r>
    </w:p>
  </w:footnote>
  <w:footnote w:type="continuationSeparator" w:id="0">
    <w:p w14:paraId="7E793CB5" w14:textId="77777777" w:rsidR="00807E39" w:rsidRDefault="00807E39" w:rsidP="009E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17B"/>
    <w:rsid w:val="0002252E"/>
    <w:rsid w:val="000277E1"/>
    <w:rsid w:val="00044037"/>
    <w:rsid w:val="00044D89"/>
    <w:rsid w:val="00072DE9"/>
    <w:rsid w:val="0009388F"/>
    <w:rsid w:val="0009678F"/>
    <w:rsid w:val="000A1797"/>
    <w:rsid w:val="000A4E13"/>
    <w:rsid w:val="000B217F"/>
    <w:rsid w:val="000B3F46"/>
    <w:rsid w:val="000D11C5"/>
    <w:rsid w:val="000E0EE0"/>
    <w:rsid w:val="000E6B59"/>
    <w:rsid w:val="000F1CAA"/>
    <w:rsid w:val="00102F75"/>
    <w:rsid w:val="001112CB"/>
    <w:rsid w:val="00112F52"/>
    <w:rsid w:val="00120495"/>
    <w:rsid w:val="00123167"/>
    <w:rsid w:val="001251FB"/>
    <w:rsid w:val="001272A4"/>
    <w:rsid w:val="00134832"/>
    <w:rsid w:val="001352F1"/>
    <w:rsid w:val="0015217B"/>
    <w:rsid w:val="00166F9C"/>
    <w:rsid w:val="0017223E"/>
    <w:rsid w:val="00176ACB"/>
    <w:rsid w:val="00195A52"/>
    <w:rsid w:val="00197F26"/>
    <w:rsid w:val="001A60C6"/>
    <w:rsid w:val="001A6993"/>
    <w:rsid w:val="001B2267"/>
    <w:rsid w:val="001C4CAD"/>
    <w:rsid w:val="001E3143"/>
    <w:rsid w:val="001F1A42"/>
    <w:rsid w:val="001F3704"/>
    <w:rsid w:val="001F49AD"/>
    <w:rsid w:val="001F50EA"/>
    <w:rsid w:val="001F5E02"/>
    <w:rsid w:val="001F6BAA"/>
    <w:rsid w:val="001F6EF6"/>
    <w:rsid w:val="002059B2"/>
    <w:rsid w:val="002070E0"/>
    <w:rsid w:val="00217059"/>
    <w:rsid w:val="00230782"/>
    <w:rsid w:val="00233421"/>
    <w:rsid w:val="00233FFD"/>
    <w:rsid w:val="002445E4"/>
    <w:rsid w:val="00266C63"/>
    <w:rsid w:val="00267A4D"/>
    <w:rsid w:val="0028282E"/>
    <w:rsid w:val="00296300"/>
    <w:rsid w:val="002A23FA"/>
    <w:rsid w:val="002A2749"/>
    <w:rsid w:val="002A76C6"/>
    <w:rsid w:val="002B1C8E"/>
    <w:rsid w:val="002D6EBB"/>
    <w:rsid w:val="002F01B7"/>
    <w:rsid w:val="002F0974"/>
    <w:rsid w:val="002F7856"/>
    <w:rsid w:val="00305069"/>
    <w:rsid w:val="00317218"/>
    <w:rsid w:val="00340236"/>
    <w:rsid w:val="00340530"/>
    <w:rsid w:val="0034726C"/>
    <w:rsid w:val="00352304"/>
    <w:rsid w:val="0035426F"/>
    <w:rsid w:val="00356D9A"/>
    <w:rsid w:val="00357F12"/>
    <w:rsid w:val="00364D3B"/>
    <w:rsid w:val="00367129"/>
    <w:rsid w:val="00372C53"/>
    <w:rsid w:val="00372D1F"/>
    <w:rsid w:val="00377E6A"/>
    <w:rsid w:val="00380EAB"/>
    <w:rsid w:val="00381B39"/>
    <w:rsid w:val="00382C73"/>
    <w:rsid w:val="003841D1"/>
    <w:rsid w:val="00392A9A"/>
    <w:rsid w:val="0039752F"/>
    <w:rsid w:val="00397A3F"/>
    <w:rsid w:val="003B2634"/>
    <w:rsid w:val="003C0D8A"/>
    <w:rsid w:val="003F52DC"/>
    <w:rsid w:val="004009EC"/>
    <w:rsid w:val="00412647"/>
    <w:rsid w:val="004135DB"/>
    <w:rsid w:val="0042086F"/>
    <w:rsid w:val="00422E9D"/>
    <w:rsid w:val="00436F6E"/>
    <w:rsid w:val="00442383"/>
    <w:rsid w:val="00454363"/>
    <w:rsid w:val="00455202"/>
    <w:rsid w:val="00476876"/>
    <w:rsid w:val="00495784"/>
    <w:rsid w:val="004A114A"/>
    <w:rsid w:val="004B6BA3"/>
    <w:rsid w:val="004C7C06"/>
    <w:rsid w:val="004D230B"/>
    <w:rsid w:val="00503DBA"/>
    <w:rsid w:val="005112A6"/>
    <w:rsid w:val="00521CCD"/>
    <w:rsid w:val="0053061D"/>
    <w:rsid w:val="00533E3E"/>
    <w:rsid w:val="00535F4E"/>
    <w:rsid w:val="00547329"/>
    <w:rsid w:val="00550D94"/>
    <w:rsid w:val="00560C31"/>
    <w:rsid w:val="0056220D"/>
    <w:rsid w:val="00563E9B"/>
    <w:rsid w:val="00572120"/>
    <w:rsid w:val="0059054F"/>
    <w:rsid w:val="00593DC5"/>
    <w:rsid w:val="005A1BDA"/>
    <w:rsid w:val="005B3F03"/>
    <w:rsid w:val="005B5CD0"/>
    <w:rsid w:val="005C2D8B"/>
    <w:rsid w:val="005F5304"/>
    <w:rsid w:val="00610F87"/>
    <w:rsid w:val="0061207A"/>
    <w:rsid w:val="006222A7"/>
    <w:rsid w:val="00622943"/>
    <w:rsid w:val="00630BD7"/>
    <w:rsid w:val="006335D1"/>
    <w:rsid w:val="00635E3D"/>
    <w:rsid w:val="00644F0E"/>
    <w:rsid w:val="00662555"/>
    <w:rsid w:val="00663053"/>
    <w:rsid w:val="006729AE"/>
    <w:rsid w:val="0067718E"/>
    <w:rsid w:val="0068360D"/>
    <w:rsid w:val="00684AA0"/>
    <w:rsid w:val="00692918"/>
    <w:rsid w:val="00696495"/>
    <w:rsid w:val="006A4202"/>
    <w:rsid w:val="006B265D"/>
    <w:rsid w:val="006B3130"/>
    <w:rsid w:val="006B694A"/>
    <w:rsid w:val="006C1AFC"/>
    <w:rsid w:val="006C722F"/>
    <w:rsid w:val="006E69ED"/>
    <w:rsid w:val="006F0535"/>
    <w:rsid w:val="006F09BA"/>
    <w:rsid w:val="00715705"/>
    <w:rsid w:val="00716E0F"/>
    <w:rsid w:val="00741D01"/>
    <w:rsid w:val="007502B9"/>
    <w:rsid w:val="00753F6A"/>
    <w:rsid w:val="0076192F"/>
    <w:rsid w:val="007818A3"/>
    <w:rsid w:val="0078774B"/>
    <w:rsid w:val="007969C1"/>
    <w:rsid w:val="007A1482"/>
    <w:rsid w:val="007A66CF"/>
    <w:rsid w:val="007B0B19"/>
    <w:rsid w:val="007B1FF7"/>
    <w:rsid w:val="007B4A16"/>
    <w:rsid w:val="007B6241"/>
    <w:rsid w:val="007C251A"/>
    <w:rsid w:val="007C5C37"/>
    <w:rsid w:val="007D50AD"/>
    <w:rsid w:val="007E7910"/>
    <w:rsid w:val="007F0657"/>
    <w:rsid w:val="007F40EF"/>
    <w:rsid w:val="007F6C67"/>
    <w:rsid w:val="0080529D"/>
    <w:rsid w:val="00806CE6"/>
    <w:rsid w:val="00807E39"/>
    <w:rsid w:val="00807FBA"/>
    <w:rsid w:val="00820659"/>
    <w:rsid w:val="0083396F"/>
    <w:rsid w:val="008357BE"/>
    <w:rsid w:val="00835FE5"/>
    <w:rsid w:val="00840ADD"/>
    <w:rsid w:val="00847C47"/>
    <w:rsid w:val="00854026"/>
    <w:rsid w:val="00863AA6"/>
    <w:rsid w:val="00865169"/>
    <w:rsid w:val="00867B7C"/>
    <w:rsid w:val="008702CC"/>
    <w:rsid w:val="00871F5C"/>
    <w:rsid w:val="0088454B"/>
    <w:rsid w:val="008915CE"/>
    <w:rsid w:val="008932D0"/>
    <w:rsid w:val="00894401"/>
    <w:rsid w:val="008A2AA6"/>
    <w:rsid w:val="008A7A2D"/>
    <w:rsid w:val="008C2640"/>
    <w:rsid w:val="008D7552"/>
    <w:rsid w:val="008E52FB"/>
    <w:rsid w:val="008E629A"/>
    <w:rsid w:val="008F2217"/>
    <w:rsid w:val="0090617B"/>
    <w:rsid w:val="00916D7B"/>
    <w:rsid w:val="00917F45"/>
    <w:rsid w:val="00924D4C"/>
    <w:rsid w:val="00934709"/>
    <w:rsid w:val="009417C1"/>
    <w:rsid w:val="009432B5"/>
    <w:rsid w:val="00960311"/>
    <w:rsid w:val="00961C1E"/>
    <w:rsid w:val="00967ABD"/>
    <w:rsid w:val="0098037E"/>
    <w:rsid w:val="009868EB"/>
    <w:rsid w:val="00996065"/>
    <w:rsid w:val="009A2BE6"/>
    <w:rsid w:val="009B1A36"/>
    <w:rsid w:val="009D6910"/>
    <w:rsid w:val="009E0CA3"/>
    <w:rsid w:val="009E37AE"/>
    <w:rsid w:val="00A009B1"/>
    <w:rsid w:val="00A01D40"/>
    <w:rsid w:val="00A03E02"/>
    <w:rsid w:val="00A04BC2"/>
    <w:rsid w:val="00A11EFF"/>
    <w:rsid w:val="00A30F15"/>
    <w:rsid w:val="00A35629"/>
    <w:rsid w:val="00A366B1"/>
    <w:rsid w:val="00A51BC7"/>
    <w:rsid w:val="00A70730"/>
    <w:rsid w:val="00A81147"/>
    <w:rsid w:val="00A97CB4"/>
    <w:rsid w:val="00AA2DFE"/>
    <w:rsid w:val="00AA680D"/>
    <w:rsid w:val="00AA7EF3"/>
    <w:rsid w:val="00AB6A3A"/>
    <w:rsid w:val="00AC067B"/>
    <w:rsid w:val="00AC4E55"/>
    <w:rsid w:val="00AD2C6A"/>
    <w:rsid w:val="00AE4811"/>
    <w:rsid w:val="00AE712F"/>
    <w:rsid w:val="00B1100D"/>
    <w:rsid w:val="00B16202"/>
    <w:rsid w:val="00B25CFF"/>
    <w:rsid w:val="00B4222D"/>
    <w:rsid w:val="00B52161"/>
    <w:rsid w:val="00B541A7"/>
    <w:rsid w:val="00B6611C"/>
    <w:rsid w:val="00B7410A"/>
    <w:rsid w:val="00B7690A"/>
    <w:rsid w:val="00B92C4F"/>
    <w:rsid w:val="00BA1859"/>
    <w:rsid w:val="00BC3884"/>
    <w:rsid w:val="00BD7107"/>
    <w:rsid w:val="00BF39BC"/>
    <w:rsid w:val="00BF6E81"/>
    <w:rsid w:val="00C1090E"/>
    <w:rsid w:val="00C25480"/>
    <w:rsid w:val="00C43020"/>
    <w:rsid w:val="00C44185"/>
    <w:rsid w:val="00C51A5D"/>
    <w:rsid w:val="00C53DB3"/>
    <w:rsid w:val="00C54029"/>
    <w:rsid w:val="00C54F79"/>
    <w:rsid w:val="00C570C3"/>
    <w:rsid w:val="00C6313A"/>
    <w:rsid w:val="00C7348D"/>
    <w:rsid w:val="00C754E8"/>
    <w:rsid w:val="00C827C6"/>
    <w:rsid w:val="00C850C3"/>
    <w:rsid w:val="00C86850"/>
    <w:rsid w:val="00CA0DD7"/>
    <w:rsid w:val="00CA3F38"/>
    <w:rsid w:val="00CC1A3E"/>
    <w:rsid w:val="00CC7551"/>
    <w:rsid w:val="00CD20AF"/>
    <w:rsid w:val="00CD35ED"/>
    <w:rsid w:val="00CE1052"/>
    <w:rsid w:val="00CE7499"/>
    <w:rsid w:val="00CF4A08"/>
    <w:rsid w:val="00D212D7"/>
    <w:rsid w:val="00D31F71"/>
    <w:rsid w:val="00D41509"/>
    <w:rsid w:val="00D43A49"/>
    <w:rsid w:val="00D54A94"/>
    <w:rsid w:val="00D66B4A"/>
    <w:rsid w:val="00D9225A"/>
    <w:rsid w:val="00DA7B6D"/>
    <w:rsid w:val="00DB0489"/>
    <w:rsid w:val="00DE056A"/>
    <w:rsid w:val="00DE1CCF"/>
    <w:rsid w:val="00DE3A8F"/>
    <w:rsid w:val="00DE767A"/>
    <w:rsid w:val="00E07657"/>
    <w:rsid w:val="00E20656"/>
    <w:rsid w:val="00E21007"/>
    <w:rsid w:val="00E37254"/>
    <w:rsid w:val="00E7002E"/>
    <w:rsid w:val="00E84C1B"/>
    <w:rsid w:val="00E97C84"/>
    <w:rsid w:val="00EC10E3"/>
    <w:rsid w:val="00EC2F38"/>
    <w:rsid w:val="00EC485F"/>
    <w:rsid w:val="00ED0085"/>
    <w:rsid w:val="00ED1028"/>
    <w:rsid w:val="00EE36D6"/>
    <w:rsid w:val="00F0739B"/>
    <w:rsid w:val="00F55A1D"/>
    <w:rsid w:val="00F612BD"/>
    <w:rsid w:val="00F6635C"/>
    <w:rsid w:val="00F81B90"/>
    <w:rsid w:val="00F820C1"/>
    <w:rsid w:val="00F841EC"/>
    <w:rsid w:val="00F86314"/>
    <w:rsid w:val="00F940EB"/>
    <w:rsid w:val="00F97AB6"/>
    <w:rsid w:val="00FA321C"/>
    <w:rsid w:val="00FB1B8D"/>
    <w:rsid w:val="00FB4B67"/>
    <w:rsid w:val="00FB5EFD"/>
    <w:rsid w:val="00FC5DEB"/>
    <w:rsid w:val="00FC60CC"/>
    <w:rsid w:val="00FD1D79"/>
    <w:rsid w:val="00FE426F"/>
    <w:rsid w:val="00FF20CC"/>
    <w:rsid w:val="00FF5CDF"/>
    <w:rsid w:val="08267B6A"/>
    <w:rsid w:val="3E6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B4028"/>
  <w15:docId w15:val="{99BCC4CC-EAFC-4E2A-914E-BE7FE100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0C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0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9E0C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9E0CA3"/>
    <w:rPr>
      <w:b/>
      <w:bCs/>
    </w:rPr>
  </w:style>
  <w:style w:type="character" w:styleId="a9">
    <w:name w:val="Hyperlink"/>
    <w:basedOn w:val="a0"/>
    <w:uiPriority w:val="99"/>
    <w:unhideWhenUsed/>
    <w:rsid w:val="009E0CA3"/>
    <w:rPr>
      <w:color w:val="0000FF" w:themeColor="hyperlink"/>
      <w:u w:val="single"/>
    </w:rPr>
  </w:style>
  <w:style w:type="paragraph" w:styleId="aa">
    <w:name w:val="No Spacing"/>
    <w:uiPriority w:val="1"/>
    <w:qFormat/>
    <w:rsid w:val="009E0C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rsid w:val="009E0CA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E0CA3"/>
    <w:rPr>
      <w:sz w:val="18"/>
      <w:szCs w:val="18"/>
    </w:rPr>
  </w:style>
  <w:style w:type="paragraph" w:styleId="ab">
    <w:name w:val="List Paragraph"/>
    <w:basedOn w:val="a"/>
    <w:uiPriority w:val="34"/>
    <w:qFormat/>
    <w:rsid w:val="009E0CA3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9E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349975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ED3E0-2882-4222-9D5A-AA64E03A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乐平 陈</cp:lastModifiedBy>
  <cp:revision>240</cp:revision>
  <dcterms:created xsi:type="dcterms:W3CDTF">2016-08-18T01:25:00Z</dcterms:created>
  <dcterms:modified xsi:type="dcterms:W3CDTF">2019-10-18T04:03:00Z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