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F3" w:rsidRDefault="006432F3">
      <w:pPr>
        <w:rPr>
          <w:szCs w:val="21"/>
        </w:rPr>
      </w:pPr>
    </w:p>
    <w:p w:rsidR="006432F3" w:rsidRDefault="00C568AA">
      <w:pPr>
        <w:jc w:val="center"/>
        <w:rPr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《关于推进浙江省哲学社会科学专项资金“负面清单+包干制”改革工作的通知》政策解读</w:t>
      </w:r>
    </w:p>
    <w:p w:rsidR="006432F3" w:rsidRDefault="006432F3">
      <w:pPr>
        <w:rPr>
          <w:szCs w:val="21"/>
        </w:rPr>
      </w:pPr>
    </w:p>
    <w:p w:rsidR="006432F3" w:rsidRDefault="00C568A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一、编制背景</w:t>
      </w:r>
    </w:p>
    <w:p w:rsidR="006432F3" w:rsidRDefault="00C568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近年来，国家和我省持续推进财政科研项目管理改革，先后出台了系列优化科研经费管理的政策文件和改革措施，有力激发了科研人员的创新创造活力。2019年</w:t>
      </w:r>
      <w:r w:rsidR="006C336D">
        <w:rPr>
          <w:rFonts w:ascii="仿宋_GB2312" w:eastAsia="仿宋_GB2312" w:hAnsi="仿宋_GB2312" w:cs="仿宋_GB2312" w:hint="eastAsia"/>
          <w:sz w:val="32"/>
          <w:szCs w:val="32"/>
        </w:rPr>
        <w:t>全国</w:t>
      </w:r>
      <w:r>
        <w:rPr>
          <w:rFonts w:ascii="仿宋_GB2312" w:eastAsia="仿宋_GB2312" w:hAnsi="仿宋_GB2312" w:cs="仿宋_GB2312" w:hint="eastAsia"/>
          <w:sz w:val="32"/>
          <w:szCs w:val="32"/>
        </w:rPr>
        <w:t>两会政府工作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报告首提“包干制”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指出要“开展项目经费使用‘包干制’改革试点，不设科目比例限制，由科研团队自主决定使用”。2021年8月，国务院办公厅印发《关于改革完善中央财政科研经费管理的若干意见》（国办发〔2021〕32号），提出扩大经费包干制实施范围，在人才类和基础研究类科研项目中推行经费包干制。同年，国家社科基金后期资助项目列入包干制管理。2022年4月，省政府办公厅印发《关于改革完善省财政科研经费管理的实施意见》（浙政办发〔2022〕22号），明确提出要扩大经费包干制试点。2022年11月，省财政厅会同省社科联修订印发《浙江省哲学社会科学专项资金管理办法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浙财科教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〔2022〕45号），明确提出对部分科研项目推行科研经费“负面清单+包干制”管理。</w:t>
      </w:r>
    </w:p>
    <w:p w:rsidR="006432F3" w:rsidRDefault="00C568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为深入贯彻落实党中央、国务院和省委省政府关于深化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科研经费管理的改革精神，在充分调研和广泛征求省级有关部门、高校院所等科研单位和科研人员意见的基础上，省社科联会同省财政厅研究制定了《通知》，明确了总体要求、适用范围、主要举措和工作要求。</w:t>
      </w:r>
    </w:p>
    <w:p w:rsidR="00CA3700" w:rsidRDefault="00C568AA" w:rsidP="00CA370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二、基本框架和内容</w:t>
      </w:r>
    </w:p>
    <w:p w:rsidR="006432F3" w:rsidRPr="00CA3700" w:rsidRDefault="00C568AA" w:rsidP="00CA370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《通知》起草力求聚焦重点、突出亮点，全文主要包括总体要求、</w:t>
      </w:r>
      <w:r w:rsidR="00E81386" w:rsidRPr="00BD4DB6">
        <w:rPr>
          <w:rFonts w:ascii="仿宋_GB2312" w:eastAsia="仿宋_GB2312" w:hAnsi="仿宋_GB2312" w:cs="仿宋_GB2312" w:hint="eastAsia"/>
          <w:sz w:val="32"/>
          <w:szCs w:val="32"/>
        </w:rPr>
        <w:t>适用范围</w:t>
      </w:r>
      <w:r w:rsidR="00E81386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主要举措、工作要求</w:t>
      </w:r>
      <w:r w:rsidR="00E81386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部分。</w:t>
      </w:r>
    </w:p>
    <w:p w:rsidR="006432F3" w:rsidRDefault="00C568AA" w:rsidP="00E813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第1部分总体要求，明确推进“负面清单+包干制”改革的总体考虑和任务要求。</w:t>
      </w:r>
    </w:p>
    <w:p w:rsidR="00BD4DB6" w:rsidRDefault="00BD4DB6" w:rsidP="00E813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</w:t>
      </w:r>
      <w:r w:rsidRPr="00BD4DB6">
        <w:rPr>
          <w:rFonts w:ascii="仿宋_GB2312" w:eastAsia="仿宋_GB2312" w:hAnsi="仿宋_GB2312" w:cs="仿宋_GB2312" w:hint="eastAsia"/>
          <w:sz w:val="32"/>
          <w:szCs w:val="32"/>
        </w:rPr>
        <w:t>适用范围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BD4DB6">
        <w:rPr>
          <w:rFonts w:ascii="仿宋_GB2312" w:eastAsia="仿宋_GB2312" w:hAnsi="仿宋_GB2312" w:cs="仿宋_GB2312" w:hint="eastAsia"/>
          <w:sz w:val="32"/>
          <w:szCs w:val="32"/>
        </w:rPr>
        <w:t>明确推行“负面清单+包干制”改革的适用范围。</w:t>
      </w:r>
    </w:p>
    <w:p w:rsidR="006432F3" w:rsidRDefault="00C568AA" w:rsidP="00E813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D4DB6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部分主要举措，重点提出项目实施“包干”、资金使用“包干”和项目管理“包干”三部分改革内容。</w:t>
      </w:r>
      <w:r w:rsidR="00BD4DB6" w:rsidRPr="00BD4DB6">
        <w:rPr>
          <w:rFonts w:ascii="仿宋_GB2312" w:eastAsia="仿宋_GB2312" w:hAnsi="仿宋_GB2312" w:cs="仿宋_GB2312" w:hint="eastAsia"/>
          <w:sz w:val="32"/>
          <w:szCs w:val="32"/>
        </w:rPr>
        <w:t>项目实施“包干”</w:t>
      </w:r>
      <w:r w:rsidR="00A85974">
        <w:rPr>
          <w:rFonts w:ascii="仿宋_GB2312" w:eastAsia="仿宋_GB2312" w:hAnsi="仿宋_GB2312" w:cs="仿宋_GB2312" w:hint="eastAsia"/>
          <w:sz w:val="32"/>
          <w:szCs w:val="32"/>
        </w:rPr>
        <w:t>聚焦</w:t>
      </w:r>
      <w:r w:rsidR="00BD4DB6" w:rsidRPr="00BD4DB6">
        <w:rPr>
          <w:rFonts w:ascii="仿宋_GB2312" w:eastAsia="仿宋_GB2312" w:hAnsi="仿宋_GB2312" w:cs="仿宋_GB2312" w:hint="eastAsia"/>
          <w:sz w:val="32"/>
          <w:szCs w:val="32"/>
        </w:rPr>
        <w:t>推进哲学社会科学管理领域“放管服”改革，建立健全符合哲学社会科学规律、以信任为前提的课题管理体系，强化规划政策引导和创新环境营造。资金使用“包干”</w:t>
      </w:r>
      <w:proofErr w:type="gramStart"/>
      <w:r w:rsidR="00A85974">
        <w:rPr>
          <w:rFonts w:ascii="仿宋_GB2312" w:eastAsia="仿宋_GB2312" w:hAnsi="仿宋_GB2312" w:cs="仿宋_GB2312" w:hint="eastAsia"/>
          <w:sz w:val="32"/>
          <w:szCs w:val="32"/>
        </w:rPr>
        <w:t>着重</w:t>
      </w:r>
      <w:r w:rsidR="00BD4DB6" w:rsidRPr="00BD4DB6">
        <w:rPr>
          <w:rFonts w:ascii="仿宋_GB2312" w:eastAsia="仿宋_GB2312" w:hAnsi="仿宋_GB2312" w:cs="仿宋_GB2312" w:hint="eastAsia"/>
          <w:sz w:val="32"/>
          <w:szCs w:val="32"/>
        </w:rPr>
        <w:t>深化</w:t>
      </w:r>
      <w:proofErr w:type="gramEnd"/>
      <w:r w:rsidR="00BD4DB6" w:rsidRPr="00BD4DB6">
        <w:rPr>
          <w:rFonts w:ascii="仿宋_GB2312" w:eastAsia="仿宋_GB2312" w:hAnsi="仿宋_GB2312" w:cs="仿宋_GB2312" w:hint="eastAsia"/>
          <w:sz w:val="32"/>
          <w:szCs w:val="32"/>
        </w:rPr>
        <w:t>科研经费管理改革，扩大省哲学社会科学专项资金经费管理自主权。经费包干制的课题不再分为直接费用和间接费用，实行定额包干资助，让科研经费为人的创造性活动服务。项目管理“包干”</w:t>
      </w:r>
      <w:r w:rsidR="00A85974">
        <w:rPr>
          <w:rFonts w:ascii="仿宋_GB2312" w:eastAsia="仿宋_GB2312" w:hAnsi="仿宋_GB2312" w:cs="仿宋_GB2312" w:hint="eastAsia"/>
          <w:sz w:val="32"/>
          <w:szCs w:val="32"/>
        </w:rPr>
        <w:t>力求</w:t>
      </w:r>
      <w:r w:rsidR="00BD4DB6" w:rsidRPr="00BD4DB6">
        <w:rPr>
          <w:rFonts w:ascii="仿宋_GB2312" w:eastAsia="仿宋_GB2312" w:hAnsi="仿宋_GB2312" w:cs="仿宋_GB2312" w:hint="eastAsia"/>
          <w:sz w:val="32"/>
          <w:szCs w:val="32"/>
        </w:rPr>
        <w:t>建立有效的自我约束和外部监督机制，压紧压实课题承担单位主体责任和课题负责人的直接责任，设立经费使用“负面清单”，确保课题经费“包干</w:t>
      </w:r>
      <w:r w:rsidR="00BD4DB6" w:rsidRPr="00BD4DB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制”下放的权限接得住、用得好。</w:t>
      </w:r>
    </w:p>
    <w:p w:rsidR="006432F3" w:rsidRDefault="00C568AA" w:rsidP="00A859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D4DB6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部分工作要求，从推动政策扎实落地出发，提出注重联动协调、加强政策宣传、加强跟踪调整三项工作要求。</w:t>
      </w:r>
    </w:p>
    <w:p w:rsidR="00F57633" w:rsidRPr="00F57633" w:rsidRDefault="00F57633" w:rsidP="00F57633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黑体" w:eastAsia="黑体" w:hAnsi="黑体" w:cs="黑体"/>
          <w:kern w:val="2"/>
          <w:sz w:val="32"/>
          <w:szCs w:val="32"/>
        </w:rPr>
      </w:pPr>
      <w:r w:rsidRPr="00F57633">
        <w:rPr>
          <w:rFonts w:ascii="黑体" w:eastAsia="黑体" w:hAnsi="黑体" w:cs="黑体" w:hint="eastAsia"/>
          <w:kern w:val="2"/>
          <w:sz w:val="32"/>
          <w:szCs w:val="32"/>
        </w:rPr>
        <w:t>三、适用范围</w:t>
      </w:r>
    </w:p>
    <w:p w:rsidR="00F57633" w:rsidRPr="00A85974" w:rsidRDefault="00F57633" w:rsidP="00A85974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85974">
        <w:rPr>
          <w:rFonts w:ascii="仿宋_GB2312" w:eastAsia="仿宋_GB2312" w:hAnsi="仿宋_GB2312" w:cs="仿宋_GB2312" w:hint="eastAsia"/>
          <w:kern w:val="2"/>
          <w:sz w:val="32"/>
          <w:szCs w:val="32"/>
        </w:rPr>
        <w:t>适用范围：省哲学社会科学专项资金</w:t>
      </w:r>
      <w:r w:rsidR="00C568AA" w:rsidRPr="00A85974">
        <w:rPr>
          <w:rFonts w:ascii="仿宋_GB2312" w:eastAsia="仿宋_GB2312" w:hAnsi="仿宋_GB2312" w:cs="仿宋_GB2312" w:hint="eastAsia"/>
          <w:kern w:val="2"/>
          <w:sz w:val="32"/>
          <w:szCs w:val="32"/>
        </w:rPr>
        <w:t>中</w:t>
      </w:r>
      <w:r w:rsidR="00531735" w:rsidRPr="00531735">
        <w:rPr>
          <w:rFonts w:ascii="仿宋_GB2312" w:eastAsia="仿宋_GB2312" w:hAnsi="仿宋_GB2312" w:cs="仿宋_GB2312" w:hint="eastAsia"/>
          <w:kern w:val="2"/>
          <w:sz w:val="32"/>
          <w:szCs w:val="32"/>
        </w:rPr>
        <w:t>自2022年1月1日后批准立项，且在2023年1月1日以后拨付财政补助经费的</w:t>
      </w:r>
      <w:r w:rsidR="006C336D">
        <w:rPr>
          <w:rFonts w:ascii="仿宋_GB2312" w:eastAsia="仿宋_GB2312" w:hAnsi="仿宋_GB2312" w:cs="仿宋_GB2312" w:hint="eastAsia"/>
          <w:kern w:val="2"/>
          <w:sz w:val="32"/>
          <w:szCs w:val="32"/>
        </w:rPr>
        <w:t>省哲学</w:t>
      </w:r>
      <w:r w:rsidR="006C336D">
        <w:rPr>
          <w:rFonts w:ascii="仿宋_GB2312" w:eastAsia="仿宋_GB2312" w:hAnsi="仿宋_GB2312" w:cs="仿宋_GB2312"/>
          <w:kern w:val="2"/>
          <w:sz w:val="32"/>
          <w:szCs w:val="32"/>
        </w:rPr>
        <w:t>社</w:t>
      </w:r>
      <w:r w:rsidR="006C336D">
        <w:rPr>
          <w:rFonts w:ascii="仿宋_GB2312" w:eastAsia="仿宋_GB2312" w:hAnsi="仿宋_GB2312" w:cs="仿宋_GB2312" w:hint="eastAsia"/>
          <w:kern w:val="2"/>
          <w:sz w:val="32"/>
          <w:szCs w:val="32"/>
        </w:rPr>
        <w:t>会</w:t>
      </w:r>
      <w:r w:rsidR="006C336D">
        <w:rPr>
          <w:rFonts w:ascii="仿宋_GB2312" w:eastAsia="仿宋_GB2312" w:hAnsi="仿宋_GB2312" w:cs="仿宋_GB2312"/>
          <w:kern w:val="2"/>
          <w:sz w:val="32"/>
          <w:szCs w:val="32"/>
        </w:rPr>
        <w:t>科学工作办公室</w:t>
      </w:r>
      <w:r w:rsidR="00531735" w:rsidRPr="00531735"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r w:rsidR="006C336D">
        <w:rPr>
          <w:rFonts w:ascii="仿宋_GB2312" w:eastAsia="仿宋_GB2312" w:hAnsi="仿宋_GB2312" w:cs="仿宋_GB2312" w:hint="eastAsia"/>
          <w:kern w:val="2"/>
          <w:sz w:val="32"/>
          <w:szCs w:val="32"/>
        </w:rPr>
        <w:t>省社科联</w:t>
      </w:r>
      <w:r w:rsidR="00531735" w:rsidRPr="00531735">
        <w:rPr>
          <w:rFonts w:ascii="仿宋_GB2312" w:eastAsia="仿宋_GB2312" w:hAnsi="仿宋_GB2312" w:cs="仿宋_GB2312" w:hint="eastAsia"/>
          <w:kern w:val="2"/>
          <w:sz w:val="32"/>
          <w:szCs w:val="32"/>
        </w:rPr>
        <w:t>各类课题中5万元（含）以下的项目</w:t>
      </w:r>
      <w:r w:rsidR="00EA5292">
        <w:rPr>
          <w:rFonts w:ascii="仿宋_GB2312" w:eastAsia="仿宋_GB2312" w:hAnsi="仿宋_GB2312" w:cs="仿宋_GB2312" w:hint="eastAsia"/>
          <w:kern w:val="2"/>
          <w:sz w:val="32"/>
          <w:szCs w:val="32"/>
        </w:rPr>
        <w:t>，</w:t>
      </w:r>
      <w:r w:rsidR="00EA5292">
        <w:rPr>
          <w:rFonts w:ascii="仿宋_GB2312" w:eastAsia="仿宋_GB2312" w:hAnsi="仿宋_GB2312" w:cs="仿宋_GB2312"/>
          <w:kern w:val="2"/>
          <w:sz w:val="32"/>
          <w:szCs w:val="32"/>
        </w:rPr>
        <w:t>其中</w:t>
      </w:r>
      <w:r w:rsidR="00EA5292">
        <w:rPr>
          <w:rFonts w:ascii="仿宋_GB2312" w:eastAsia="仿宋_GB2312" w:hAnsi="仿宋_GB2312" w:cs="仿宋_GB2312" w:hint="eastAsia"/>
          <w:kern w:val="2"/>
          <w:sz w:val="32"/>
          <w:szCs w:val="32"/>
        </w:rPr>
        <w:t>2万元</w:t>
      </w:r>
      <w:r w:rsidR="00EA5292">
        <w:rPr>
          <w:rFonts w:ascii="仿宋_GB2312" w:eastAsia="仿宋_GB2312" w:hAnsi="仿宋_GB2312" w:cs="仿宋_GB2312"/>
          <w:kern w:val="2"/>
          <w:sz w:val="32"/>
          <w:szCs w:val="32"/>
        </w:rPr>
        <w:t>（</w:t>
      </w:r>
      <w:r w:rsidR="00EA5292">
        <w:rPr>
          <w:rFonts w:ascii="仿宋_GB2312" w:eastAsia="仿宋_GB2312" w:hAnsi="仿宋_GB2312" w:cs="仿宋_GB2312" w:hint="eastAsia"/>
          <w:kern w:val="2"/>
          <w:sz w:val="32"/>
          <w:szCs w:val="32"/>
        </w:rPr>
        <w:t>含</w:t>
      </w:r>
      <w:r w:rsidR="00EA5292">
        <w:rPr>
          <w:rFonts w:ascii="仿宋_GB2312" w:eastAsia="仿宋_GB2312" w:hAnsi="仿宋_GB2312" w:cs="仿宋_GB2312"/>
          <w:kern w:val="2"/>
          <w:sz w:val="32"/>
          <w:szCs w:val="32"/>
        </w:rPr>
        <w:t>）</w:t>
      </w:r>
      <w:r w:rsidR="00EA5292">
        <w:rPr>
          <w:rFonts w:ascii="仿宋_GB2312" w:eastAsia="仿宋_GB2312" w:hAnsi="仿宋_GB2312" w:cs="仿宋_GB2312" w:hint="eastAsia"/>
          <w:kern w:val="2"/>
          <w:sz w:val="32"/>
          <w:szCs w:val="32"/>
        </w:rPr>
        <w:t>以下</w:t>
      </w:r>
      <w:r w:rsidR="00EA5292">
        <w:rPr>
          <w:rFonts w:ascii="仿宋_GB2312" w:eastAsia="仿宋_GB2312" w:hAnsi="仿宋_GB2312" w:cs="仿宋_GB2312"/>
          <w:kern w:val="2"/>
          <w:sz w:val="32"/>
          <w:szCs w:val="32"/>
        </w:rPr>
        <w:t>的后补助项目可全部作为间接</w:t>
      </w:r>
      <w:r w:rsidR="00EA5292">
        <w:rPr>
          <w:rFonts w:ascii="仿宋_GB2312" w:eastAsia="仿宋_GB2312" w:hAnsi="仿宋_GB2312" w:cs="仿宋_GB2312" w:hint="eastAsia"/>
          <w:kern w:val="2"/>
          <w:sz w:val="32"/>
          <w:szCs w:val="32"/>
        </w:rPr>
        <w:t>费用</w:t>
      </w:r>
      <w:r w:rsidR="00EA5292">
        <w:rPr>
          <w:rFonts w:ascii="仿宋_GB2312" w:eastAsia="仿宋_GB2312" w:hAnsi="仿宋_GB2312" w:cs="仿宋_GB2312"/>
          <w:kern w:val="2"/>
          <w:sz w:val="32"/>
          <w:szCs w:val="32"/>
        </w:rPr>
        <w:t>使用</w:t>
      </w:r>
      <w:bookmarkStart w:id="0" w:name="_GoBack"/>
      <w:bookmarkEnd w:id="0"/>
      <w:r w:rsidRPr="00A85974"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F57633" w:rsidRPr="00C568AA" w:rsidRDefault="00C568AA" w:rsidP="00F57633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</w:t>
      </w:r>
      <w:r w:rsidR="00F57633" w:rsidRPr="00C568AA">
        <w:rPr>
          <w:rFonts w:ascii="黑体" w:eastAsia="黑体" w:hAnsi="黑体" w:cs="黑体" w:hint="eastAsia"/>
          <w:kern w:val="2"/>
          <w:sz w:val="32"/>
          <w:szCs w:val="32"/>
        </w:rPr>
        <w:t>、文件术语释义</w:t>
      </w:r>
    </w:p>
    <w:p w:rsidR="00F57633" w:rsidRPr="00C568AA" w:rsidRDefault="00F57633" w:rsidP="00F57633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568AA">
        <w:rPr>
          <w:rFonts w:ascii="仿宋_GB2312" w:eastAsia="仿宋_GB2312" w:hAnsi="仿宋_GB2312" w:cs="仿宋_GB2312" w:hint="eastAsia"/>
          <w:kern w:val="2"/>
          <w:sz w:val="32"/>
          <w:szCs w:val="32"/>
        </w:rPr>
        <w:t>无。</w:t>
      </w:r>
    </w:p>
    <w:p w:rsidR="00C568AA" w:rsidRDefault="00C568AA" w:rsidP="00C568A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黑体" w:eastAsia="黑体" w:hAnsi="黑体" w:cs="黑体"/>
          <w:kern w:val="2"/>
          <w:sz w:val="32"/>
          <w:szCs w:val="32"/>
        </w:rPr>
      </w:pPr>
      <w:r w:rsidRPr="00C568AA">
        <w:rPr>
          <w:rFonts w:ascii="黑体" w:eastAsia="黑体" w:hAnsi="黑体" w:cs="黑体" w:hint="eastAsia"/>
          <w:kern w:val="2"/>
          <w:sz w:val="32"/>
          <w:szCs w:val="32"/>
        </w:rPr>
        <w:t>五</w:t>
      </w:r>
      <w:r w:rsidR="00F57633" w:rsidRPr="00C568AA">
        <w:rPr>
          <w:rFonts w:ascii="黑体" w:eastAsia="黑体" w:hAnsi="黑体" w:cs="黑体" w:hint="eastAsia"/>
          <w:kern w:val="2"/>
          <w:sz w:val="32"/>
          <w:szCs w:val="32"/>
        </w:rPr>
        <w:t>、其他</w:t>
      </w:r>
    </w:p>
    <w:p w:rsidR="006432F3" w:rsidRPr="00C568AA" w:rsidRDefault="00C568AA" w:rsidP="00C568AA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黑体" w:eastAsia="黑体" w:hAnsi="黑体" w:cs="黑体"/>
          <w:kern w:val="2"/>
          <w:sz w:val="32"/>
          <w:szCs w:val="32"/>
        </w:rPr>
      </w:pPr>
      <w:r w:rsidRPr="00C568AA">
        <w:rPr>
          <w:rFonts w:ascii="仿宋_GB2312" w:eastAsia="仿宋_GB2312" w:hAnsi="仿宋_GB2312" w:cs="仿宋_GB2312" w:hint="eastAsia"/>
          <w:kern w:val="2"/>
          <w:sz w:val="32"/>
          <w:szCs w:val="32"/>
        </w:rPr>
        <w:t>无。</w:t>
      </w:r>
    </w:p>
    <w:p w:rsidR="006432F3" w:rsidRDefault="00C568AA" w:rsidP="00C568AA">
      <w:pPr>
        <w:ind w:firstLineChars="150" w:firstLine="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六、生效日期、解读机关、解读人及联系方式</w:t>
      </w:r>
    </w:p>
    <w:p w:rsidR="006432F3" w:rsidRDefault="00C568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生效日期：202</w:t>
      </w:r>
      <w:r w:rsidR="00EA5292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A5292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A5292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432F3" w:rsidRDefault="00C568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解读机关：省社科联、省财政厅</w:t>
      </w:r>
    </w:p>
    <w:p w:rsidR="006432F3" w:rsidRDefault="00C568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解读人：省社科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联叶瑶丹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、省财政厅王格吟</w:t>
      </w:r>
    </w:p>
    <w:p w:rsidR="006432F3" w:rsidRDefault="00C568AA">
      <w:pPr>
        <w:ind w:firstLineChars="200" w:firstLine="640"/>
        <w:rPr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联系方式：0571-87053202；0571-87056500</w:t>
      </w:r>
    </w:p>
    <w:p w:rsidR="00F57633" w:rsidRPr="00F57633" w:rsidRDefault="00F57633"/>
    <w:sectPr w:rsidR="00F57633" w:rsidRPr="00F57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018E"/>
    <w:multiLevelType w:val="singleLevel"/>
    <w:tmpl w:val="650C018E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650C01EA"/>
    <w:multiLevelType w:val="singleLevel"/>
    <w:tmpl w:val="650C01E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F1643"/>
    <w:rsid w:val="00531735"/>
    <w:rsid w:val="006432F3"/>
    <w:rsid w:val="006C336D"/>
    <w:rsid w:val="0076386A"/>
    <w:rsid w:val="00A85974"/>
    <w:rsid w:val="00BD4DB6"/>
    <w:rsid w:val="00C568AA"/>
    <w:rsid w:val="00CA3700"/>
    <w:rsid w:val="00E81386"/>
    <w:rsid w:val="00EA5292"/>
    <w:rsid w:val="00F57633"/>
    <w:rsid w:val="227F1643"/>
    <w:rsid w:val="39B5758C"/>
    <w:rsid w:val="6F3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E84165-D6D0-4B93-A1C5-8647F62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uiPriority w:val="99"/>
    <w:unhideWhenUsed/>
    <w:rsid w:val="00F57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531735"/>
    <w:rPr>
      <w:sz w:val="18"/>
      <w:szCs w:val="18"/>
    </w:rPr>
  </w:style>
  <w:style w:type="character" w:customStyle="1" w:styleId="Char">
    <w:name w:val="批注框文本 Char"/>
    <w:basedOn w:val="a0"/>
    <w:link w:val="a5"/>
    <w:rsid w:val="005317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7439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政策解读</dc:title>
  <dc:creator>叶瑶丹</dc:creator>
  <cp:lastModifiedBy>叶瑶丹</cp:lastModifiedBy>
  <cp:revision>5</cp:revision>
  <cp:lastPrinted>2023-11-14T06:36:00Z</cp:lastPrinted>
  <dcterms:created xsi:type="dcterms:W3CDTF">2023-09-21T01:44:00Z</dcterms:created>
  <dcterms:modified xsi:type="dcterms:W3CDTF">2024-01-10T02:24:00Z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